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A6C0B" w:rsidR="003145E4" w:rsidP="003145E4" w:rsidRDefault="00AF0D8C" w14:paraId="5185EC48" w14:textId="7B4D5410">
      <w:pPr>
        <w:pStyle w:val="Default"/>
        <w:rPr>
          <w:b/>
          <w:bCs/>
          <w:i/>
          <w:iCs/>
        </w:rPr>
      </w:pPr>
      <w:bookmarkStart w:name="_GoBack" w:id="0"/>
      <w:bookmarkEnd w:id="0"/>
      <w:r w:rsidR="00AF0D8C">
        <w:drawing>
          <wp:inline wp14:editId="42558579" wp14:anchorId="609EDB2D">
            <wp:extent cx="2114550" cy="555694"/>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17de9f9a8b448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14550" cy="555694"/>
                    </a:xfrm>
                    <a:prstGeom prst="rect">
                      <a:avLst/>
                    </a:prstGeom>
                  </pic:spPr>
                </pic:pic>
              </a:graphicData>
            </a:graphic>
          </wp:inline>
        </w:drawing>
      </w:r>
    </w:p>
    <w:p w:rsidR="00F250B7" w:rsidP="003145E4" w:rsidRDefault="00F250B7" w14:paraId="3D037814" w14:textId="77777777">
      <w:pPr>
        <w:pStyle w:val="Default"/>
        <w:rPr>
          <w:b/>
          <w:bCs/>
          <w:i/>
          <w:iCs/>
        </w:rPr>
      </w:pPr>
    </w:p>
    <w:p w:rsidRPr="004A6C0B" w:rsidR="003145E4" w:rsidP="003145E4" w:rsidRDefault="003145E4" w14:paraId="70EEF2EA" w14:textId="6DA06304">
      <w:pPr>
        <w:pStyle w:val="Default"/>
      </w:pPr>
      <w:r w:rsidRPr="004A6C0B">
        <w:rPr>
          <w:b/>
          <w:bCs/>
          <w:i/>
          <w:iCs/>
        </w:rPr>
        <w:t xml:space="preserve">FOR IMMEDIATE RELEASE </w:t>
      </w:r>
    </w:p>
    <w:p w:rsidRPr="004A6C0B" w:rsidR="003145E4" w:rsidP="003B3BF5" w:rsidRDefault="003145E4" w14:paraId="19E9F717" w14:textId="19C676C7">
      <w:pPr>
        <w:pStyle w:val="Default"/>
        <w:jc w:val="right"/>
      </w:pPr>
      <w:r w:rsidRPr="004A6C0B">
        <w:rPr>
          <w:b/>
          <w:bCs/>
        </w:rPr>
        <w:t xml:space="preserve">Contact: </w:t>
      </w:r>
    </w:p>
    <w:p w:rsidRPr="004A6C0B" w:rsidR="003145E4" w:rsidP="00545785" w:rsidRDefault="00C461C4" w14:paraId="1781BDBC" w14:textId="2215B9A4">
      <w:pPr>
        <w:pStyle w:val="Default"/>
        <w:ind w:left="3600"/>
        <w:jc w:val="right"/>
      </w:pPr>
      <w:r>
        <w:t xml:space="preserve">         </w:t>
      </w:r>
      <w:r w:rsidR="003B3BF5">
        <w:t>Leanne Ketterhagen</w:t>
      </w:r>
    </w:p>
    <w:p w:rsidRPr="004A6C0B" w:rsidR="003145E4" w:rsidP="00545785" w:rsidRDefault="003B3BF5" w14:paraId="3FB8FF67" w14:textId="367F8D97">
      <w:pPr>
        <w:pStyle w:val="Default"/>
        <w:ind w:left="3600"/>
        <w:jc w:val="right"/>
      </w:pPr>
      <w:r>
        <w:t>Senior Marketing &amp; Public Relations Specialist</w:t>
      </w:r>
      <w:r w:rsidR="003145E4">
        <w:t xml:space="preserve"> </w:t>
      </w:r>
    </w:p>
    <w:p w:rsidR="00945FE0" w:rsidP="003B3BF5" w:rsidRDefault="003B3BF5" w14:paraId="7834693C" w14:textId="77777777">
      <w:pPr>
        <w:pStyle w:val="Default"/>
        <w:jc w:val="right"/>
      </w:pPr>
      <w:r>
        <w:t xml:space="preserve">Phone: </w:t>
      </w:r>
      <w:r w:rsidRPr="00F250B7" w:rsidR="003145E4">
        <w:rPr>
          <w:color w:val="4472C4" w:themeColor="accent1"/>
        </w:rPr>
        <w:t>608.210.</w:t>
      </w:r>
      <w:r w:rsidRPr="00F250B7">
        <w:rPr>
          <w:color w:val="4472C4" w:themeColor="accent1"/>
        </w:rPr>
        <w:t>6638</w:t>
      </w:r>
    </w:p>
    <w:p w:rsidRPr="004A6C0B" w:rsidR="003145E4" w:rsidP="003B3BF5" w:rsidRDefault="003145E4" w14:paraId="041E1882" w14:textId="7FD92F69">
      <w:pPr>
        <w:pStyle w:val="Default"/>
        <w:jc w:val="right"/>
        <w:rPr>
          <w:color w:val="0462C1"/>
        </w:rPr>
      </w:pPr>
      <w:r w:rsidRPr="004A6C0B">
        <w:t xml:space="preserve">E-mail: </w:t>
      </w:r>
      <w:r w:rsidR="003B3BF5">
        <w:rPr>
          <w:color w:val="0462C1"/>
        </w:rPr>
        <w:t>lketterhagen@the-alliance.org</w:t>
      </w:r>
      <w:r w:rsidRPr="004A6C0B">
        <w:rPr>
          <w:color w:val="0462C1"/>
        </w:rPr>
        <w:t xml:space="preserve"> </w:t>
      </w:r>
    </w:p>
    <w:p w:rsidRPr="004A6C0B" w:rsidR="003145E4" w:rsidP="003B3BF5" w:rsidRDefault="003145E4" w14:paraId="119EDA7E" w14:textId="34A2BAAC">
      <w:pPr>
        <w:pStyle w:val="Default"/>
        <w:jc w:val="right"/>
        <w:rPr>
          <w:color w:val="0462C1"/>
        </w:rPr>
      </w:pPr>
      <w:r w:rsidRPr="004A6C0B">
        <w:rPr>
          <w:color w:val="0462C1"/>
        </w:rPr>
        <w:t xml:space="preserve">www.the-alliance.org/press </w:t>
      </w:r>
    </w:p>
    <w:p w:rsidRPr="004A6C0B" w:rsidR="003145E4" w:rsidP="003145E4" w:rsidRDefault="003145E4" w14:paraId="3C03AFF8" w14:textId="77777777">
      <w:pPr>
        <w:pStyle w:val="Default"/>
        <w:rPr>
          <w:b/>
          <w:bCs/>
        </w:rPr>
      </w:pPr>
    </w:p>
    <w:p w:rsidRPr="004A6C0B" w:rsidR="003145E4" w:rsidP="00545785" w:rsidRDefault="00850A61" w14:paraId="1630CE25" w14:textId="330851B8">
      <w:pPr>
        <w:pStyle w:val="Default"/>
        <w:spacing w:after="120" w:line="360" w:lineRule="auto"/>
        <w:jc w:val="center"/>
        <w:rPr>
          <w:b/>
          <w:bCs/>
        </w:rPr>
      </w:pPr>
      <w:r w:rsidRPr="7DD2CE11">
        <w:rPr>
          <w:b/>
          <w:bCs/>
        </w:rPr>
        <w:t>TENA HOAG</w:t>
      </w:r>
      <w:r w:rsidRPr="7DD2CE11" w:rsidR="00CE494E">
        <w:rPr>
          <w:b/>
          <w:bCs/>
        </w:rPr>
        <w:t xml:space="preserve"> </w:t>
      </w:r>
      <w:r w:rsidRPr="7DD2CE11" w:rsidR="73D3BF61">
        <w:rPr>
          <w:b/>
          <w:bCs/>
        </w:rPr>
        <w:t>JOINS THE ALLIANCE BOARD OF DIR</w:t>
      </w:r>
      <w:r w:rsidR="00B417D3">
        <w:rPr>
          <w:b/>
          <w:bCs/>
        </w:rPr>
        <w:t>E</w:t>
      </w:r>
      <w:r w:rsidRPr="7DD2CE11" w:rsidR="73D3BF61">
        <w:rPr>
          <w:b/>
          <w:bCs/>
        </w:rPr>
        <w:t>CTORS</w:t>
      </w:r>
    </w:p>
    <w:p w:rsidRPr="004A6C0B" w:rsidR="003145E4" w:rsidP="00545785" w:rsidRDefault="003145E4" w14:paraId="520A534E" w14:textId="77777777">
      <w:pPr>
        <w:pStyle w:val="Default"/>
        <w:spacing w:after="120" w:line="360" w:lineRule="auto"/>
      </w:pPr>
    </w:p>
    <w:p w:rsidRPr="00C461C4" w:rsidR="003145E4" w:rsidP="00545785" w:rsidRDefault="00E10CB8" w14:paraId="69612806" w14:textId="23828324">
      <w:pPr>
        <w:pStyle w:val="Default"/>
        <w:spacing w:after="120" w:line="360" w:lineRule="auto"/>
      </w:pPr>
      <w:r w:rsidR="00E10CB8">
        <w:rPr/>
        <w:t>MADISON, WI.</w:t>
      </w:r>
      <w:r w:rsidR="00E10CB8">
        <w:rPr/>
        <w:t xml:space="preserve"> </w:t>
      </w:r>
      <w:r w:rsidR="00E10CB8">
        <w:rPr/>
        <w:t xml:space="preserve">(October </w:t>
      </w:r>
      <w:r w:rsidR="00EF1729">
        <w:rPr/>
        <w:t>2</w:t>
      </w:r>
      <w:r w:rsidR="0024104C">
        <w:rPr/>
        <w:t>2</w:t>
      </w:r>
      <w:r w:rsidR="00E10CB8">
        <w:rPr/>
        <w:t>, 2020)</w:t>
      </w:r>
      <w:r w:rsidR="00E10CB8">
        <w:rPr/>
        <w:t xml:space="preserve"> –</w:t>
      </w:r>
      <w:r w:rsidR="00EF1729">
        <w:rPr/>
        <w:t xml:space="preserve"> </w:t>
      </w:r>
      <w:r w:rsidR="004E29C0">
        <w:rPr/>
        <w:t>T</w:t>
      </w:r>
      <w:r w:rsidR="00850A61">
        <w:rPr/>
        <w:t>ena Hoag</w:t>
      </w:r>
      <w:r w:rsidR="004E29C0">
        <w:rPr/>
        <w:t xml:space="preserve">, </w:t>
      </w:r>
      <w:r w:rsidR="00850A61">
        <w:rPr/>
        <w:t>CFO</w:t>
      </w:r>
      <w:r w:rsidR="004E29C0">
        <w:rPr/>
        <w:t xml:space="preserve"> at </w:t>
      </w:r>
      <w:r w:rsidR="00850A61">
        <w:rPr/>
        <w:t>Advanced Laser</w:t>
      </w:r>
      <w:r w:rsidR="004E29C0">
        <w:rPr/>
        <w:t xml:space="preserve"> </w:t>
      </w:r>
      <w:r w:rsidR="00CE494E">
        <w:rPr/>
        <w:t xml:space="preserve">in </w:t>
      </w:r>
      <w:r w:rsidR="00850A61">
        <w:rPr/>
        <w:t>Chippewa Falls</w:t>
      </w:r>
      <w:r w:rsidR="00CE494E">
        <w:rPr/>
        <w:t xml:space="preserve">, WI, </w:t>
      </w:r>
      <w:r w:rsidR="00EF1729">
        <w:rPr/>
        <w:t>has been appointed to The Alliance Board of Directors</w:t>
      </w:r>
      <w:r w:rsidR="00E72FB7">
        <w:rPr/>
        <w:t>.</w:t>
      </w:r>
      <w:r w:rsidR="00EF1729">
        <w:rPr/>
        <w:t xml:space="preserve"> </w:t>
      </w:r>
    </w:p>
    <w:p w:rsidR="189B345F" w:rsidP="00545785" w:rsidRDefault="189B345F" w14:paraId="01C652D6" w14:textId="30C7379E">
      <w:pPr>
        <w:pStyle w:val="Default"/>
        <w:spacing w:after="120" w:line="360" w:lineRule="auto"/>
        <w:ind w:firstLine="720"/>
      </w:pPr>
      <w:r w:rsidR="0032688B">
        <w:rPr/>
        <w:t>“</w:t>
      </w:r>
      <w:r w:rsidR="0032688B">
        <w:rPr/>
        <w:t>The</w:t>
      </w:r>
      <w:r w:rsidR="0032688B">
        <w:rPr/>
        <w:t xml:space="preserve"> employees and events </w:t>
      </w:r>
      <w:r w:rsidR="7346CEB2">
        <w:rPr/>
        <w:t>of The</w:t>
      </w:r>
      <w:r w:rsidR="0032688B">
        <w:rPr/>
        <w:t xml:space="preserve"> Alliance</w:t>
      </w:r>
      <w:r w:rsidR="0032688B">
        <w:rPr/>
        <w:t xml:space="preserve"> helped </w:t>
      </w:r>
      <w:r w:rsidR="00BE1FFC">
        <w:rPr/>
        <w:t>me</w:t>
      </w:r>
      <w:r w:rsidR="00500BE4">
        <w:rPr/>
        <w:t xml:space="preserve"> </w:t>
      </w:r>
      <w:r w:rsidR="0032688B">
        <w:rPr/>
        <w:t>shape</w:t>
      </w:r>
      <w:r w:rsidR="0032688B">
        <w:rPr/>
        <w:t xml:space="preserve"> our benefit strateg</w:t>
      </w:r>
      <w:r w:rsidR="00500BE4">
        <w:rPr/>
        <w:t>ies</w:t>
      </w:r>
      <w:r w:rsidR="00500BE4">
        <w:rPr/>
        <w:t xml:space="preserve"> in recent years</w:t>
      </w:r>
      <w:r w:rsidR="0032688B">
        <w:rPr/>
        <w:t xml:space="preserve">, </w:t>
      </w:r>
      <w:r w:rsidR="00500BE4">
        <w:rPr/>
        <w:t xml:space="preserve">so </w:t>
      </w:r>
      <w:r w:rsidR="00BE1FFC">
        <w:rPr/>
        <w:t xml:space="preserve">I am delighted </w:t>
      </w:r>
      <w:r w:rsidR="00BE1FFC">
        <w:rPr/>
        <w:t>to give back via board service.</w:t>
      </w:r>
      <w:r w:rsidR="002A6E69">
        <w:rPr/>
        <w:t>”</w:t>
      </w:r>
      <w:r w:rsidR="0032688B">
        <w:rPr/>
        <w:t xml:space="preserve"> </w:t>
      </w:r>
      <w:r w:rsidR="189B345F">
        <w:rPr/>
        <w:t>stated</w:t>
      </w:r>
      <w:r w:rsidR="189B345F">
        <w:rPr/>
        <w:t xml:space="preserve"> Hoag.</w:t>
      </w:r>
    </w:p>
    <w:p w:rsidRPr="00C461C4" w:rsidR="00EF1729" w:rsidP="00545785" w:rsidRDefault="00C461C4" w14:paraId="77F34FEA" w14:textId="0496847F">
      <w:pPr>
        <w:pStyle w:val="Default"/>
        <w:spacing w:after="120" w:line="360" w:lineRule="auto"/>
        <w:ind w:firstLine="720"/>
      </w:pPr>
      <w:r w:rsidR="00C461C4">
        <w:rPr/>
        <w:t xml:space="preserve">Hoag has </w:t>
      </w:r>
      <w:r w:rsidR="00C461C4">
        <w:rPr/>
        <w:t>greatly expanded</w:t>
      </w:r>
      <w:r w:rsidR="00C461C4">
        <w:rPr/>
        <w:t xml:space="preserve"> her 160 employees’ access to high-value health care by </w:t>
      </w:r>
      <w:r w:rsidR="00C461C4">
        <w:rPr/>
        <w:t>providing</w:t>
      </w:r>
      <w:r w:rsidR="00C461C4">
        <w:rPr/>
        <w:t xml:space="preserve"> a shared near-site clinic for her employees</w:t>
      </w:r>
      <w:r w:rsidR="00F40CB6">
        <w:rPr/>
        <w:t xml:space="preserve">. </w:t>
      </w:r>
      <w:r w:rsidR="00F40CB6">
        <w:rPr/>
        <w:t>The program offers</w:t>
      </w:r>
      <w:r w:rsidR="006A6A2A">
        <w:rPr/>
        <w:t xml:space="preserve"> </w:t>
      </w:r>
      <w:r w:rsidR="26C8CD5C">
        <w:rPr/>
        <w:t xml:space="preserve">no- </w:t>
      </w:r>
      <w:r w:rsidR="00C461C4">
        <w:rPr/>
        <w:t>and</w:t>
      </w:r>
      <w:r w:rsidR="00C461C4">
        <w:rPr/>
        <w:t xml:space="preserve"> low-cost solutions </w:t>
      </w:r>
      <w:r w:rsidR="006A6A2A">
        <w:rPr/>
        <w:t xml:space="preserve">for </w:t>
      </w:r>
      <w:r w:rsidR="6587D194">
        <w:rPr/>
        <w:t>wellbeing</w:t>
      </w:r>
      <w:r w:rsidR="00C461C4">
        <w:rPr/>
        <w:t xml:space="preserve"> including</w:t>
      </w:r>
      <w:r w:rsidR="00C461C4">
        <w:rPr/>
        <w:t xml:space="preserve"> </w:t>
      </w:r>
      <w:r w:rsidR="00F40CB6">
        <w:rPr/>
        <w:t>primary care, behavioral health</w:t>
      </w:r>
      <w:r w:rsidR="5DDCBC3E">
        <w:rPr/>
        <w:t>,</w:t>
      </w:r>
      <w:r w:rsidR="00F40CB6">
        <w:rPr/>
        <w:t xml:space="preserve"> and physical therapy</w:t>
      </w:r>
      <w:r w:rsidR="2F2716B8">
        <w:rPr/>
        <w:t xml:space="preserve"> services</w:t>
      </w:r>
      <w:r w:rsidR="00F40CB6">
        <w:rPr/>
        <w:t>.</w:t>
      </w:r>
      <w:r w:rsidR="00C461C4">
        <w:rPr/>
        <w:t xml:space="preserve"> Additionally, Hoag has continually supported and educated other employers and local government entities through speaking engagements, radio segments, and other hosted events. In </w:t>
      </w:r>
      <w:r w:rsidR="00F40CB6">
        <w:rPr/>
        <w:t>February</w:t>
      </w:r>
      <w:r w:rsidR="00C461C4">
        <w:rPr/>
        <w:t xml:space="preserve"> she spoke to Governor Evers’ Task Force on Reducing Prescription Drug</w:t>
      </w:r>
      <w:r w:rsidR="00F40CB6">
        <w:rPr/>
        <w:t xml:space="preserve"> Prices</w:t>
      </w:r>
      <w:r w:rsidR="00C461C4">
        <w:rPr/>
        <w:t xml:space="preserve"> to influence change on issues that negatively affect employee health and prescription spend.</w:t>
      </w:r>
    </w:p>
    <w:p w:rsidR="0024104C" w:rsidP="0024104C" w:rsidRDefault="0024104C" w14:paraId="2F1AC236" w14:textId="77777777">
      <w:pPr>
        <w:pStyle w:val="NormalWeb"/>
        <w:spacing w:before="0" w:beforeAutospacing="0" w:after="120" w:afterAutospacing="0" w:line="360" w:lineRule="auto"/>
        <w:ind w:firstLine="720"/>
      </w:pPr>
      <w:r>
        <w:t xml:space="preserve">The Alliance serves as the voice for self-funded employers who want more control over their costs by providing transparent, creative approaches to network and benefit plan design to unlock savings where others can’t – or won’t – using Smarter </w:t>
      </w:r>
      <w:proofErr w:type="spellStart"/>
      <w:r>
        <w:t>Networks</w:t>
      </w:r>
      <w:r>
        <w:rPr>
          <w:vertAlign w:val="superscript"/>
        </w:rPr>
        <w:t>SM</w:t>
      </w:r>
      <w:proofErr w:type="spellEnd"/>
      <w:r>
        <w:rPr>
          <w:vertAlign w:val="superscript"/>
        </w:rPr>
        <w:t xml:space="preserve"> </w:t>
      </w:r>
      <w:r>
        <w:t>and sophisticated data mining and analysis.</w:t>
      </w:r>
    </w:p>
    <w:p w:rsidR="0024104C" w:rsidP="0024104C" w:rsidRDefault="0024104C" w14:paraId="30994FF5" w14:textId="77777777">
      <w:pPr>
        <w:pStyle w:val="NormalWeb"/>
        <w:spacing w:before="0" w:beforeAutospacing="0" w:after="120" w:afterAutospacing="0" w:line="360" w:lineRule="auto"/>
        <w:ind w:firstLine="720"/>
        <w:rPr>
          <w:rFonts w:ascii="Calibri" w:hAnsi="Calibri" w:cs="Calibri"/>
          <w:sz w:val="22"/>
          <w:szCs w:val="22"/>
        </w:rPr>
      </w:pPr>
      <w:r>
        <w:t>The Alliance Board of Directors works together with staff to set the direction for The Alliance. The Board also includes:</w:t>
      </w:r>
    </w:p>
    <w:p w:rsidR="0F71AB24" w:rsidP="000F13BC" w:rsidRDefault="0F71AB24" w14:paraId="29BFF1E4" w14:textId="4FCFEF25">
      <w:pPr>
        <w:pStyle w:val="NormalWeb"/>
        <w:numPr>
          <w:ilvl w:val="0"/>
          <w:numId w:val="1"/>
        </w:numPr>
        <w:spacing w:before="0" w:beforeAutospacing="0" w:after="120" w:afterAutospacing="0" w:line="360" w:lineRule="auto"/>
      </w:pPr>
      <w:r>
        <w:t xml:space="preserve">Richard Campbell, head of human resources, ABS Global, </w:t>
      </w:r>
      <w:proofErr w:type="spellStart"/>
      <w:r>
        <w:t>DeForest</w:t>
      </w:r>
      <w:proofErr w:type="spellEnd"/>
      <w:r>
        <w:t>, Wis.</w:t>
      </w:r>
    </w:p>
    <w:p w:rsidR="0F71AB24" w:rsidP="000F13BC" w:rsidRDefault="0F71AB24" w14:paraId="67CAC0A3" w14:textId="77163A9A">
      <w:pPr>
        <w:pStyle w:val="NormalWeb"/>
        <w:numPr>
          <w:ilvl w:val="0"/>
          <w:numId w:val="1"/>
        </w:numPr>
        <w:spacing w:before="0" w:beforeAutospacing="0" w:after="120" w:afterAutospacing="0" w:line="360" w:lineRule="auto"/>
      </w:pPr>
      <w:r>
        <w:t>Diana Clark, benefits manager, Promega Corporation, Madison, Wis.</w:t>
      </w:r>
    </w:p>
    <w:p w:rsidR="0F71AB24" w:rsidP="000F13BC" w:rsidRDefault="0F71AB24" w14:paraId="24F001C5" w14:textId="7E12B816">
      <w:pPr>
        <w:pStyle w:val="NormalWeb"/>
        <w:numPr>
          <w:ilvl w:val="0"/>
          <w:numId w:val="1"/>
        </w:numPr>
        <w:spacing w:before="0" w:beforeAutospacing="0" w:after="120" w:afterAutospacing="0" w:line="360" w:lineRule="auto"/>
      </w:pPr>
      <w:r>
        <w:t>Wendy Culver, chief human resources officer, Mead &amp; Hunt, Madison, Wis.</w:t>
      </w:r>
    </w:p>
    <w:p w:rsidR="0F71AB24" w:rsidP="000F13BC" w:rsidRDefault="0F71AB24" w14:paraId="49A10623" w14:textId="72DDB7CE">
      <w:pPr>
        <w:pStyle w:val="NormalWeb"/>
        <w:numPr>
          <w:ilvl w:val="0"/>
          <w:numId w:val="1"/>
        </w:numPr>
        <w:spacing w:before="0" w:beforeAutospacing="0" w:after="120" w:afterAutospacing="0" w:line="360" w:lineRule="auto"/>
      </w:pPr>
      <w:r>
        <w:t xml:space="preserve">Mick </w:t>
      </w:r>
      <w:proofErr w:type="spellStart"/>
      <w:r>
        <w:t>Gronewold</w:t>
      </w:r>
      <w:proofErr w:type="spellEnd"/>
      <w:r>
        <w:t>, owner, Fehr Graham, Rockford, Ill.</w:t>
      </w:r>
    </w:p>
    <w:p w:rsidR="0F71AB24" w:rsidP="000F13BC" w:rsidRDefault="0F71AB24" w14:paraId="7B255B08" w14:textId="66452395">
      <w:pPr>
        <w:pStyle w:val="NormalWeb"/>
        <w:numPr>
          <w:ilvl w:val="0"/>
          <w:numId w:val="1"/>
        </w:numPr>
        <w:spacing w:before="0" w:beforeAutospacing="0" w:after="120" w:afterAutospacing="0" w:line="360" w:lineRule="auto"/>
      </w:pPr>
      <w:r>
        <w:lastRenderedPageBreak/>
        <w:t>Lisa Henke, risk/benefits manager, County of Walworth, Elkhorn, Wis.</w:t>
      </w:r>
    </w:p>
    <w:p w:rsidR="0F71AB24" w:rsidP="000F13BC" w:rsidRDefault="0F71AB24" w14:paraId="5D32E2C6" w14:textId="266A5160">
      <w:pPr>
        <w:pStyle w:val="NormalWeb"/>
        <w:numPr>
          <w:ilvl w:val="0"/>
          <w:numId w:val="1"/>
        </w:numPr>
        <w:spacing w:before="0" w:beforeAutospacing="0" w:after="120" w:afterAutospacing="0" w:line="360" w:lineRule="auto"/>
      </w:pPr>
      <w:r>
        <w:t>Brad Olm, vice president of human resources, Gordon Flesch Company, Inc., Madison, Wis.</w:t>
      </w:r>
    </w:p>
    <w:p w:rsidR="0F71AB24" w:rsidP="000F13BC" w:rsidRDefault="0F71AB24" w14:paraId="78D58DEF" w14:textId="13C31419">
      <w:pPr>
        <w:pStyle w:val="NormalWeb"/>
        <w:numPr>
          <w:ilvl w:val="0"/>
          <w:numId w:val="1"/>
        </w:numPr>
        <w:spacing w:before="0" w:beforeAutospacing="0" w:after="120" w:afterAutospacing="0" w:line="360" w:lineRule="auto"/>
      </w:pPr>
      <w:r>
        <w:t>Craig Parsons, president, Palmer Johnson Power Systems, Sun Prairie, Wis.</w:t>
      </w:r>
    </w:p>
    <w:p w:rsidR="0F71AB24" w:rsidP="000F13BC" w:rsidRDefault="0F71AB24" w14:paraId="03ADA19D" w14:textId="574F799C">
      <w:pPr>
        <w:pStyle w:val="NormalWeb"/>
        <w:numPr>
          <w:ilvl w:val="0"/>
          <w:numId w:val="1"/>
        </w:numPr>
        <w:spacing w:before="0" w:beforeAutospacing="0" w:after="120" w:afterAutospacing="0" w:line="360" w:lineRule="auto"/>
      </w:pPr>
      <w:r>
        <w:t xml:space="preserve">Kyle Reading, president, </w:t>
      </w:r>
      <w:proofErr w:type="spellStart"/>
      <w:r>
        <w:t>Spuncast</w:t>
      </w:r>
      <w:proofErr w:type="spellEnd"/>
      <w:r>
        <w:t>, Watertown, Wis.</w:t>
      </w:r>
    </w:p>
    <w:p w:rsidR="0F71AB24" w:rsidP="000F13BC" w:rsidRDefault="0F71AB24" w14:paraId="5EC6F3DD" w14:textId="5C693AAD">
      <w:pPr>
        <w:pStyle w:val="NormalWeb"/>
        <w:numPr>
          <w:ilvl w:val="0"/>
          <w:numId w:val="1"/>
        </w:numPr>
        <w:spacing w:before="0" w:beforeAutospacing="0" w:after="120" w:afterAutospacing="0" w:line="360" w:lineRule="auto"/>
      </w:pPr>
      <w:r>
        <w:t>Jake Nolin, director of human resources, Rice Lake Weighing Systems, Rice Lake, Wis.</w:t>
      </w:r>
    </w:p>
    <w:p w:rsidR="0F71AB24" w:rsidP="000F13BC" w:rsidRDefault="0F71AB24" w14:paraId="3104342B" w14:textId="4298157E">
      <w:pPr>
        <w:pStyle w:val="NormalWeb"/>
        <w:numPr>
          <w:ilvl w:val="0"/>
          <w:numId w:val="1"/>
        </w:numPr>
        <w:spacing w:before="0" w:beforeAutospacing="0" w:after="120" w:afterAutospacing="0" w:line="360" w:lineRule="auto"/>
      </w:pPr>
      <w:r>
        <w:t xml:space="preserve">Shirley </w:t>
      </w:r>
      <w:proofErr w:type="spellStart"/>
      <w:r>
        <w:t>Reif</w:t>
      </w:r>
      <w:proofErr w:type="spellEnd"/>
      <w:r>
        <w:t>, secretary-treasurer, Crest Foods Company, Inc., Ashton, Ill.</w:t>
      </w:r>
    </w:p>
    <w:p w:rsidR="005212C9" w:rsidP="005212C9" w:rsidRDefault="00C461C4" w14:paraId="2884F0DC" w14:textId="4A09F530">
      <w:pPr>
        <w:pStyle w:val="NormalWeb"/>
        <w:spacing w:before="0" w:beforeAutospacing="0" w:after="120" w:afterAutospacing="0" w:line="360" w:lineRule="auto"/>
        <w:ind w:firstLine="720"/>
      </w:pPr>
      <w:r>
        <w:t xml:space="preserve">To learn more about The Alliance Board, including biographies, please visit: </w:t>
      </w:r>
      <w:hyperlink w:history="1" r:id="rId9">
        <w:r w:rsidRPr="00184934" w:rsidR="005212C9">
          <w:rPr>
            <w:rStyle w:val="Hyperlink"/>
          </w:rPr>
          <w:t>https://the-alliance.org/about-the-alliance/board-of-directors</w:t>
        </w:r>
      </w:hyperlink>
    </w:p>
    <w:p w:rsidR="120109D1" w:rsidP="33E65E25" w:rsidRDefault="120109D1" w14:paraId="56B474B7" w14:textId="06D4A48F">
      <w:pPr>
        <w:pStyle w:val="NormalWeb"/>
        <w:spacing w:before="0" w:beforeAutospacing="off" w:after="120" w:afterAutospacing="off" w:line="360" w:lineRule="auto"/>
        <w:ind w:firstLine="720"/>
      </w:pPr>
      <w:r w:rsidR="120109D1">
        <w:rPr/>
        <w:t xml:space="preserve">Hoag joined Advanced Laser as the CFO in 2014 and oversees all finance and human resource functions, including benefit plan offerings and design. Prior to that, she spent 15 years in </w:t>
      </w:r>
      <w:r w:rsidR="30A1C5E6">
        <w:rPr/>
        <w:t>highly regulated</w:t>
      </w:r>
      <w:r w:rsidR="120109D1">
        <w:rPr/>
        <w:t xml:space="preserve"> manufacturing operations around the country with companies such as Phillips </w:t>
      </w:r>
      <w:proofErr w:type="spellStart"/>
      <w:r w:rsidR="120109D1">
        <w:rPr/>
        <w:t>Medisize</w:t>
      </w:r>
      <w:proofErr w:type="spellEnd"/>
      <w:r w:rsidR="120109D1">
        <w:rPr/>
        <w:t xml:space="preserve">, HJ Heinz, </w:t>
      </w:r>
      <w:r w:rsidR="120109D1">
        <w:rPr/>
        <w:t>McCain Foods</w:t>
      </w:r>
      <w:r w:rsidR="005E0589">
        <w:rPr/>
        <w:t>, and Jennie-O Turkey Store</w:t>
      </w:r>
      <w:r w:rsidR="120109D1">
        <w:rPr/>
        <w:t xml:space="preserve">. This wide exposure only deepened her belief that employees in manufacturing are the </w:t>
      </w:r>
      <w:r w:rsidR="120109D1">
        <w:rPr/>
        <w:t>lifeblood</w:t>
      </w:r>
      <w:r w:rsidR="120109D1">
        <w:rPr/>
        <w:t xml:space="preserve"> of the American economy. </w:t>
      </w:r>
      <w:r w:rsidR="120109D1">
        <w:rPr/>
        <w:t>Providing for</w:t>
      </w:r>
      <w:r w:rsidR="120109D1">
        <w:rPr/>
        <w:t xml:space="preserve"> them </w:t>
      </w:r>
      <w:r w:rsidR="120109D1">
        <w:rPr/>
        <w:t xml:space="preserve">drives her continual education on healthcare </w:t>
      </w:r>
      <w:r w:rsidR="029CF44D">
        <w:rPr/>
        <w:t>reform and</w:t>
      </w:r>
      <w:r w:rsidR="005E0589">
        <w:rPr/>
        <w:t xml:space="preserve"> </w:t>
      </w:r>
      <w:r w:rsidR="120109D1">
        <w:rPr/>
        <w:t>shar</w:t>
      </w:r>
      <w:r w:rsidR="005E0589">
        <w:rPr/>
        <w:t>ing</w:t>
      </w:r>
      <w:r w:rsidR="120109D1">
        <w:rPr/>
        <w:t xml:space="preserve"> </w:t>
      </w:r>
      <w:r w:rsidR="0032688B">
        <w:rPr/>
        <w:t xml:space="preserve">this </w:t>
      </w:r>
      <w:r w:rsidR="120109D1">
        <w:rPr/>
        <w:t>knowledge with other businesses and local government entities</w:t>
      </w:r>
      <w:r w:rsidR="005E0589">
        <w:rPr/>
        <w:t xml:space="preserve"> only increases </w:t>
      </w:r>
      <w:r w:rsidR="005E0589">
        <w:rPr/>
        <w:t>community</w:t>
      </w:r>
      <w:r w:rsidR="005E0589">
        <w:rPr/>
        <w:t xml:space="preserve"> impact</w:t>
      </w:r>
      <w:r w:rsidR="120109D1">
        <w:rPr/>
        <w:t xml:space="preserve">. </w:t>
      </w:r>
    </w:p>
    <w:p w:rsidR="120109D1" w:rsidP="000F13BC" w:rsidRDefault="120109D1" w14:paraId="1EC40746" w14:textId="0627DCA3">
      <w:pPr>
        <w:pStyle w:val="Default"/>
        <w:spacing w:after="120" w:line="360" w:lineRule="auto"/>
        <w:ind w:firstLine="720"/>
      </w:pPr>
      <w:r>
        <w:t>Hoag has an MBA from UW-Eau Claire, and serves on a variety of nonprofit boards including: Junior Achievement, CVTC Foundation, Women’ Business Center, and the Chippewa Falls Industrial Development Corporation.</w:t>
      </w:r>
    </w:p>
    <w:p w:rsidR="00944CB1" w:rsidP="000F13BC" w:rsidRDefault="00944CB1" w14:paraId="635D79FA" w14:textId="77777777">
      <w:pPr>
        <w:pStyle w:val="NormalWeb"/>
        <w:spacing w:before="0" w:beforeAutospacing="0" w:after="120" w:afterAutospacing="0" w:line="360" w:lineRule="auto"/>
        <w:ind w:firstLine="720"/>
      </w:pPr>
      <w:r>
        <w:t>Celebrating 30 years as a mission-driven, not-for-profit cooperative, The Alliance is employer-owned and remains a trusted, objective partner for employers and their brokers who seek improved access to high-quality healthcare, working with more than 275 employers across the Midwest, and contracting with over 34,000 health care providers and specialists in the region.</w:t>
      </w:r>
    </w:p>
    <w:p w:rsidR="003145E4" w:rsidP="000F13BC" w:rsidRDefault="003145E4" w14:paraId="5E367B2C" w14:textId="20B0F447">
      <w:pPr>
        <w:pStyle w:val="Default"/>
        <w:spacing w:after="120" w:line="360" w:lineRule="auto"/>
        <w:jc w:val="center"/>
      </w:pPr>
      <w:r w:rsidRPr="004A6C0B">
        <w:t>###</w:t>
      </w:r>
    </w:p>
    <w:p w:rsidRPr="00F503C8" w:rsidR="001912C2" w:rsidP="000F13BC" w:rsidRDefault="001912C2" w14:paraId="7A1C8E39" w14:textId="080317A4">
      <w:pPr>
        <w:spacing w:after="120" w:line="360" w:lineRule="auto"/>
        <w:jc w:val="center"/>
        <w:rPr>
          <w:rFonts w:ascii="Times New Roman" w:hAnsi="Times New Roman" w:cs="Times New Roman"/>
          <w:sz w:val="24"/>
          <w:szCs w:val="24"/>
        </w:rPr>
      </w:pPr>
    </w:p>
    <w:sectPr w:rsidRPr="00F503C8" w:rsidR="001912C2" w:rsidSect="001A4C7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2562C"/>
    <w:multiLevelType w:val="hybridMultilevel"/>
    <w:tmpl w:val="395A9C7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TQysDSzMDYwMzJQ0lEKTi0uzszPAykwrwUAUtOa/SwAAAA="/>
  </w:docVars>
  <w:rsids>
    <w:rsidRoot w:val="003145E4"/>
    <w:rsid w:val="00066691"/>
    <w:rsid w:val="00094B7E"/>
    <w:rsid w:val="000C65DE"/>
    <w:rsid w:val="000F13BC"/>
    <w:rsid w:val="00186D18"/>
    <w:rsid w:val="001912C2"/>
    <w:rsid w:val="001A1D28"/>
    <w:rsid w:val="001A4C74"/>
    <w:rsid w:val="001B125C"/>
    <w:rsid w:val="001D10D8"/>
    <w:rsid w:val="001D15DA"/>
    <w:rsid w:val="002246A7"/>
    <w:rsid w:val="00232C71"/>
    <w:rsid w:val="0024104C"/>
    <w:rsid w:val="002A0CFA"/>
    <w:rsid w:val="002A6E69"/>
    <w:rsid w:val="002B75EC"/>
    <w:rsid w:val="002C5703"/>
    <w:rsid w:val="002F5BF3"/>
    <w:rsid w:val="003145E4"/>
    <w:rsid w:val="0032688B"/>
    <w:rsid w:val="003410AF"/>
    <w:rsid w:val="00347D53"/>
    <w:rsid w:val="0037448D"/>
    <w:rsid w:val="003B3BF5"/>
    <w:rsid w:val="003C790B"/>
    <w:rsid w:val="003F583B"/>
    <w:rsid w:val="004105FB"/>
    <w:rsid w:val="004A6C0B"/>
    <w:rsid w:val="004C70E0"/>
    <w:rsid w:val="004E29C0"/>
    <w:rsid w:val="004F2A97"/>
    <w:rsid w:val="00500BE4"/>
    <w:rsid w:val="005212C9"/>
    <w:rsid w:val="00530291"/>
    <w:rsid w:val="00545785"/>
    <w:rsid w:val="005708E7"/>
    <w:rsid w:val="005B2894"/>
    <w:rsid w:val="005E0589"/>
    <w:rsid w:val="006A6A2A"/>
    <w:rsid w:val="006C432C"/>
    <w:rsid w:val="00744509"/>
    <w:rsid w:val="007B4191"/>
    <w:rsid w:val="0084794D"/>
    <w:rsid w:val="008504E3"/>
    <w:rsid w:val="00850A61"/>
    <w:rsid w:val="008C1E78"/>
    <w:rsid w:val="00921D72"/>
    <w:rsid w:val="00944CB1"/>
    <w:rsid w:val="00945FE0"/>
    <w:rsid w:val="009D590B"/>
    <w:rsid w:val="00A067B5"/>
    <w:rsid w:val="00A4317E"/>
    <w:rsid w:val="00AE042A"/>
    <w:rsid w:val="00AF0D8C"/>
    <w:rsid w:val="00B36A53"/>
    <w:rsid w:val="00B417D3"/>
    <w:rsid w:val="00B52A9F"/>
    <w:rsid w:val="00BE1FFC"/>
    <w:rsid w:val="00C02E2B"/>
    <w:rsid w:val="00C24A28"/>
    <w:rsid w:val="00C461C4"/>
    <w:rsid w:val="00C762EE"/>
    <w:rsid w:val="00CA02DE"/>
    <w:rsid w:val="00CE494E"/>
    <w:rsid w:val="00D30E8C"/>
    <w:rsid w:val="00D4151A"/>
    <w:rsid w:val="00D521CC"/>
    <w:rsid w:val="00D904DC"/>
    <w:rsid w:val="00D93038"/>
    <w:rsid w:val="00E10CB8"/>
    <w:rsid w:val="00E12BD5"/>
    <w:rsid w:val="00E72FB7"/>
    <w:rsid w:val="00EE33E8"/>
    <w:rsid w:val="00EF1729"/>
    <w:rsid w:val="00F250B7"/>
    <w:rsid w:val="00F33CF9"/>
    <w:rsid w:val="00F40CB6"/>
    <w:rsid w:val="00F503C8"/>
    <w:rsid w:val="00F54828"/>
    <w:rsid w:val="029CF44D"/>
    <w:rsid w:val="02E7EDAD"/>
    <w:rsid w:val="06CA695B"/>
    <w:rsid w:val="07B692C6"/>
    <w:rsid w:val="08C7A352"/>
    <w:rsid w:val="0F71AB24"/>
    <w:rsid w:val="102B1886"/>
    <w:rsid w:val="1149FEE2"/>
    <w:rsid w:val="120109D1"/>
    <w:rsid w:val="12255342"/>
    <w:rsid w:val="1806C606"/>
    <w:rsid w:val="189B345F"/>
    <w:rsid w:val="26C8CD5C"/>
    <w:rsid w:val="2D7672F4"/>
    <w:rsid w:val="2EA44AB0"/>
    <w:rsid w:val="2F2716B8"/>
    <w:rsid w:val="30A1C5E6"/>
    <w:rsid w:val="33E65E25"/>
    <w:rsid w:val="34BB831D"/>
    <w:rsid w:val="3582662E"/>
    <w:rsid w:val="3771DE4D"/>
    <w:rsid w:val="42558579"/>
    <w:rsid w:val="42F1FE24"/>
    <w:rsid w:val="432C0D68"/>
    <w:rsid w:val="4F18620F"/>
    <w:rsid w:val="586EB497"/>
    <w:rsid w:val="5DDCBC3E"/>
    <w:rsid w:val="5E2D8041"/>
    <w:rsid w:val="6587D194"/>
    <w:rsid w:val="727CF15B"/>
    <w:rsid w:val="7346CEB2"/>
    <w:rsid w:val="73D3BF61"/>
    <w:rsid w:val="755C1753"/>
    <w:rsid w:val="7DD2C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1D8"/>
  <w15:chartTrackingRefBased/>
  <w15:docId w15:val="{09844428-653D-4A5E-8EC2-72FC7937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3145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86D18"/>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4C70E0"/>
    <w:rPr>
      <w:sz w:val="16"/>
      <w:szCs w:val="16"/>
    </w:rPr>
  </w:style>
  <w:style w:type="paragraph" w:styleId="CommentText">
    <w:name w:val="annotation text"/>
    <w:basedOn w:val="Normal"/>
    <w:link w:val="CommentTextChar"/>
    <w:uiPriority w:val="99"/>
    <w:semiHidden/>
    <w:unhideWhenUsed/>
    <w:rsid w:val="004C70E0"/>
    <w:pPr>
      <w:spacing w:line="240" w:lineRule="auto"/>
    </w:pPr>
    <w:rPr>
      <w:sz w:val="20"/>
      <w:szCs w:val="20"/>
    </w:rPr>
  </w:style>
  <w:style w:type="character" w:styleId="CommentTextChar" w:customStyle="1">
    <w:name w:val="Comment Text Char"/>
    <w:basedOn w:val="DefaultParagraphFont"/>
    <w:link w:val="CommentText"/>
    <w:uiPriority w:val="99"/>
    <w:semiHidden/>
    <w:rsid w:val="004C70E0"/>
    <w:rPr>
      <w:sz w:val="20"/>
      <w:szCs w:val="20"/>
    </w:rPr>
  </w:style>
  <w:style w:type="paragraph" w:styleId="CommentSubject">
    <w:name w:val="annotation subject"/>
    <w:basedOn w:val="CommentText"/>
    <w:next w:val="CommentText"/>
    <w:link w:val="CommentSubjectChar"/>
    <w:uiPriority w:val="99"/>
    <w:semiHidden/>
    <w:unhideWhenUsed/>
    <w:rsid w:val="004C70E0"/>
    <w:rPr>
      <w:b/>
      <w:bCs/>
    </w:rPr>
  </w:style>
  <w:style w:type="character" w:styleId="CommentSubjectChar" w:customStyle="1">
    <w:name w:val="Comment Subject Char"/>
    <w:basedOn w:val="CommentTextChar"/>
    <w:link w:val="CommentSubject"/>
    <w:uiPriority w:val="99"/>
    <w:semiHidden/>
    <w:rsid w:val="004C70E0"/>
    <w:rPr>
      <w:b/>
      <w:bCs/>
      <w:sz w:val="20"/>
      <w:szCs w:val="20"/>
    </w:rPr>
  </w:style>
  <w:style w:type="paragraph" w:styleId="BalloonText">
    <w:name w:val="Balloon Text"/>
    <w:basedOn w:val="Normal"/>
    <w:link w:val="BalloonTextChar"/>
    <w:uiPriority w:val="99"/>
    <w:semiHidden/>
    <w:unhideWhenUsed/>
    <w:rsid w:val="004C70E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C70E0"/>
    <w:rPr>
      <w:rFonts w:ascii="Segoe UI" w:hAnsi="Segoe UI" w:cs="Segoe UI"/>
      <w:sz w:val="18"/>
      <w:szCs w:val="18"/>
    </w:rPr>
  </w:style>
  <w:style w:type="paragraph" w:styleId="Revision">
    <w:name w:val="Revision"/>
    <w:hidden/>
    <w:uiPriority w:val="99"/>
    <w:semiHidden/>
    <w:rsid w:val="002F5BF3"/>
    <w:pPr>
      <w:spacing w:after="0" w:line="240" w:lineRule="auto"/>
    </w:pPr>
  </w:style>
  <w:style w:type="character" w:styleId="Hyperlink">
    <w:name w:val="Hyperlink"/>
    <w:basedOn w:val="DefaultParagraphFont"/>
    <w:uiPriority w:val="99"/>
    <w:unhideWhenUsed/>
    <w:rsid w:val="00C461C4"/>
    <w:rPr>
      <w:color w:val="0563C1" w:themeColor="hyperlink"/>
      <w:u w:val="single"/>
    </w:rPr>
  </w:style>
  <w:style w:type="character" w:styleId="UnresolvedMention">
    <w:name w:val="Unresolved Mention"/>
    <w:basedOn w:val="DefaultParagraphFont"/>
    <w:uiPriority w:val="99"/>
    <w:semiHidden/>
    <w:unhideWhenUsed/>
    <w:rsid w:val="00C461C4"/>
    <w:rPr>
      <w:color w:val="605E5C"/>
      <w:shd w:val="clear" w:color="auto" w:fill="E1DFDD"/>
    </w:rPr>
  </w:style>
  <w:style w:type="character" w:styleId="FollowedHyperlink">
    <w:name w:val="FollowedHyperlink"/>
    <w:basedOn w:val="DefaultParagraphFont"/>
    <w:uiPriority w:val="99"/>
    <w:semiHidden/>
    <w:unhideWhenUsed/>
    <w:rsid w:val="000F13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8295">
      <w:bodyDiv w:val="1"/>
      <w:marLeft w:val="0"/>
      <w:marRight w:val="0"/>
      <w:marTop w:val="0"/>
      <w:marBottom w:val="0"/>
      <w:divBdr>
        <w:top w:val="none" w:sz="0" w:space="0" w:color="auto"/>
        <w:left w:val="none" w:sz="0" w:space="0" w:color="auto"/>
        <w:bottom w:val="none" w:sz="0" w:space="0" w:color="auto"/>
        <w:right w:val="none" w:sz="0" w:space="0" w:color="auto"/>
      </w:divBdr>
    </w:div>
    <w:div w:id="68813292">
      <w:bodyDiv w:val="1"/>
      <w:marLeft w:val="0"/>
      <w:marRight w:val="0"/>
      <w:marTop w:val="0"/>
      <w:marBottom w:val="0"/>
      <w:divBdr>
        <w:top w:val="none" w:sz="0" w:space="0" w:color="auto"/>
        <w:left w:val="none" w:sz="0" w:space="0" w:color="auto"/>
        <w:bottom w:val="none" w:sz="0" w:space="0" w:color="auto"/>
        <w:right w:val="none" w:sz="0" w:space="0" w:color="auto"/>
      </w:divBdr>
    </w:div>
    <w:div w:id="1018657815">
      <w:bodyDiv w:val="1"/>
      <w:marLeft w:val="0"/>
      <w:marRight w:val="0"/>
      <w:marTop w:val="0"/>
      <w:marBottom w:val="0"/>
      <w:divBdr>
        <w:top w:val="none" w:sz="0" w:space="0" w:color="auto"/>
        <w:left w:val="none" w:sz="0" w:space="0" w:color="auto"/>
        <w:bottom w:val="none" w:sz="0" w:space="0" w:color="auto"/>
        <w:right w:val="none" w:sz="0" w:space="0" w:color="auto"/>
      </w:divBdr>
      <w:divsChild>
        <w:div w:id="553741027">
          <w:marLeft w:val="0"/>
          <w:marRight w:val="0"/>
          <w:marTop w:val="0"/>
          <w:marBottom w:val="0"/>
          <w:divBdr>
            <w:top w:val="none" w:sz="0" w:space="0" w:color="auto"/>
            <w:left w:val="none" w:sz="0" w:space="0" w:color="auto"/>
            <w:bottom w:val="none" w:sz="0" w:space="0" w:color="auto"/>
            <w:right w:val="none" w:sz="0" w:space="0" w:color="auto"/>
          </w:divBdr>
        </w:div>
      </w:divsChild>
    </w:div>
    <w:div w:id="1250121375">
      <w:bodyDiv w:val="1"/>
      <w:marLeft w:val="0"/>
      <w:marRight w:val="0"/>
      <w:marTop w:val="0"/>
      <w:marBottom w:val="0"/>
      <w:divBdr>
        <w:top w:val="none" w:sz="0" w:space="0" w:color="auto"/>
        <w:left w:val="none" w:sz="0" w:space="0" w:color="auto"/>
        <w:bottom w:val="none" w:sz="0" w:space="0" w:color="auto"/>
        <w:right w:val="none" w:sz="0" w:space="0" w:color="auto"/>
      </w:divBdr>
    </w:div>
    <w:div w:id="1887912971">
      <w:bodyDiv w:val="1"/>
      <w:marLeft w:val="0"/>
      <w:marRight w:val="0"/>
      <w:marTop w:val="0"/>
      <w:marBottom w:val="0"/>
      <w:divBdr>
        <w:top w:val="none" w:sz="0" w:space="0" w:color="auto"/>
        <w:left w:val="none" w:sz="0" w:space="0" w:color="auto"/>
        <w:bottom w:val="none" w:sz="0" w:space="0" w:color="auto"/>
        <w:right w:val="none" w:sz="0" w:space="0" w:color="auto"/>
      </w:divBdr>
    </w:div>
    <w:div w:id="20913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people" Target="people.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the-alliance.org/about-the-alliance/board-of-directors" TargetMode="External" Id="rId9" /><Relationship Type="http://schemas.openxmlformats.org/officeDocument/2006/relationships/image" Target="/media/image3.png" Id="Rc17de9f9a8b448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574B6E43C1746B42C17D121297BAA" ma:contentTypeVersion="12" ma:contentTypeDescription="Create a new document." ma:contentTypeScope="" ma:versionID="8e6b38ba00f6439c13b14c56ad2d0a0a">
  <xsd:schema xmlns:xsd="http://www.w3.org/2001/XMLSchema" xmlns:xs="http://www.w3.org/2001/XMLSchema" xmlns:p="http://schemas.microsoft.com/office/2006/metadata/properties" xmlns:ns2="89a37224-9244-4f72-a8b9-93f377df6cc1" xmlns:ns3="462ff6c2-2b74-4abc-94b2-613768fec4e1" targetNamespace="http://schemas.microsoft.com/office/2006/metadata/properties" ma:root="true" ma:fieldsID="8925e0b1356b1598236c1c54e99c594c" ns2:_="" ns3:_="">
    <xsd:import namespace="89a37224-9244-4f72-a8b9-93f377df6cc1"/>
    <xsd:import namespace="462ff6c2-2b74-4abc-94b2-613768fec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37224-9244-4f72-a8b9-93f377df6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ff6c2-2b74-4abc-94b2-613768fec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2ff6c2-2b74-4abc-94b2-613768fec4e1">
      <UserInfo>
        <DisplayName>Jennifer Austin</DisplayName>
        <AccountId>151</AccountId>
        <AccountType/>
      </UserInfo>
      <UserInfo>
        <DisplayName>Steven Schilling</DisplayName>
        <AccountId>1129</AccountId>
        <AccountType/>
      </UserInfo>
    </SharedWithUsers>
  </documentManagement>
</p:properties>
</file>

<file path=customXml/itemProps1.xml><?xml version="1.0" encoding="utf-8"?>
<ds:datastoreItem xmlns:ds="http://schemas.openxmlformats.org/officeDocument/2006/customXml" ds:itemID="{2058FED2-FE6E-47A1-93E9-02143F392DF7}">
  <ds:schemaRefs>
    <ds:schemaRef ds:uri="http://schemas.microsoft.com/sharepoint/v3/contenttype/forms"/>
  </ds:schemaRefs>
</ds:datastoreItem>
</file>

<file path=customXml/itemProps2.xml><?xml version="1.0" encoding="utf-8"?>
<ds:datastoreItem xmlns:ds="http://schemas.openxmlformats.org/officeDocument/2006/customXml" ds:itemID="{82879030-87D0-4ADE-884F-677C5268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37224-9244-4f72-a8b9-93f377df6cc1"/>
    <ds:schemaRef ds:uri="462ff6c2-2b74-4abc-94b2-613768fe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8AFFD-8C50-49F9-A713-7522D35B3295}">
  <ds:schemaRefs>
    <ds:schemaRef ds:uri="http://purl.org/dc/elements/1.1/"/>
    <ds:schemaRef ds:uri="462ff6c2-2b74-4abc-94b2-613768fec4e1"/>
    <ds:schemaRef ds:uri="http://schemas.microsoft.com/office/2006/documentManagement/types"/>
    <ds:schemaRef ds:uri="http://purl.org/dc/terms/"/>
    <ds:schemaRef ds:uri="http://schemas.microsoft.com/office/2006/metadata/properties"/>
    <ds:schemaRef ds:uri="http://schemas.microsoft.com/office/infopath/2007/PartnerControls"/>
    <ds:schemaRef ds:uri="89a37224-9244-4f72-a8b9-93f377df6cc1"/>
    <ds:schemaRef ds:uri="http://www.w3.org/XML/1998/namespace"/>
    <ds:schemaRef ds:uri="http://schemas.openxmlformats.org/package/2006/metadata/core-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Steven Schilling</dc:creator>
  <keywords/>
  <dc:description/>
  <lastModifiedBy>Leanne Ketterhagen</lastModifiedBy>
  <revision>4</revision>
  <dcterms:created xsi:type="dcterms:W3CDTF">2020-10-22T12:39:00.0000000Z</dcterms:created>
  <dcterms:modified xsi:type="dcterms:W3CDTF">2020-10-22T14:18:59.1751487Z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0x0101004A2574B6E43C1746B42C17D121297BAA</vt:lpwstr>
  </property>
</Properties>
</file>